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53B8" w:rsidRPr="0048422F" w:rsidRDefault="001F53B8">
      <w:pPr>
        <w:rPr>
          <w:rFonts w:ascii="Arial" w:hAnsi="Arial" w:cs="Arial"/>
          <w:sz w:val="22"/>
          <w:szCs w:val="22"/>
        </w:rPr>
      </w:pPr>
      <w:r w:rsidRPr="0048422F">
        <w:rPr>
          <w:rFonts w:ascii="Arial" w:hAnsi="Arial" w:cs="Arial"/>
          <w:sz w:val="22"/>
          <w:szCs w:val="22"/>
        </w:rPr>
        <w:t xml:space="preserve">Anlage zum Antrag </w:t>
      </w:r>
    </w:p>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r w:rsidRPr="0048422F">
        <w:rPr>
          <w:rFonts w:ascii="Arial" w:hAnsi="Arial" w:cs="Arial"/>
          <w:sz w:val="22"/>
          <w:szCs w:val="22"/>
        </w:rPr>
        <w:t>Antragsteller / in:</w:t>
      </w:r>
    </w:p>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p>
    <w:p w:rsidR="00130138" w:rsidRPr="0048422F" w:rsidRDefault="00130138">
      <w:pPr>
        <w:rPr>
          <w:rFonts w:ascii="Arial" w:hAnsi="Arial" w:cs="Arial"/>
          <w:bCs/>
          <w:sz w:val="22"/>
          <w:szCs w:val="22"/>
        </w:rPr>
      </w:pPr>
    </w:p>
    <w:p w:rsidR="001F53B8" w:rsidRPr="0048422F" w:rsidRDefault="001F53B8">
      <w:pPr>
        <w:rPr>
          <w:rFonts w:ascii="Arial" w:hAnsi="Arial" w:cs="Arial"/>
          <w:sz w:val="22"/>
          <w:szCs w:val="22"/>
        </w:rPr>
      </w:pPr>
      <w:r w:rsidRPr="0048422F">
        <w:rPr>
          <w:rFonts w:ascii="Arial" w:hAnsi="Arial" w:cs="Arial"/>
          <w:bCs/>
          <w:sz w:val="22"/>
          <w:szCs w:val="22"/>
        </w:rPr>
        <w:t>hier: Erklärung zur Wirtschaftlichkeit und Tragfähigkeit der Investitionskosten</w:t>
      </w:r>
    </w:p>
    <w:p w:rsidR="001F53B8" w:rsidRPr="0048422F" w:rsidRDefault="001F53B8">
      <w:pPr>
        <w:rPr>
          <w:rFonts w:ascii="Arial" w:hAnsi="Arial" w:cs="Arial"/>
          <w:sz w:val="22"/>
          <w:szCs w:val="22"/>
        </w:rPr>
      </w:pPr>
    </w:p>
    <w:p w:rsidR="001F53B8" w:rsidRPr="0048422F" w:rsidRDefault="001F53B8">
      <w:pPr>
        <w:rPr>
          <w:rFonts w:ascii="Arial" w:hAnsi="Arial" w:cs="Arial"/>
          <w:sz w:val="24"/>
          <w:szCs w:val="24"/>
        </w:rPr>
      </w:pPr>
      <w:bookmarkStart w:id="0" w:name="_GoBack"/>
      <w:bookmarkEnd w:id="0"/>
    </w:p>
    <w:p w:rsidR="001F53B8" w:rsidRPr="0048422F" w:rsidRDefault="001F53B8">
      <w:pPr>
        <w:rPr>
          <w:rFonts w:ascii="Arial" w:hAnsi="Arial" w:cs="Arial"/>
          <w:sz w:val="24"/>
          <w:szCs w:val="24"/>
        </w:rPr>
      </w:pPr>
      <w:r w:rsidRPr="0048422F">
        <w:rPr>
          <w:rFonts w:ascii="Arial" w:hAnsi="Arial" w:cs="Arial"/>
          <w:b/>
          <w:sz w:val="24"/>
          <w:szCs w:val="24"/>
        </w:rPr>
        <w:t>Kosten und Finanzierung</w:t>
      </w:r>
    </w:p>
    <w:p w:rsidR="001F53B8" w:rsidRPr="0048422F" w:rsidRDefault="001F53B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DC5099" w:rsidRPr="0048422F" w:rsidTr="001F53B8">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r>
      <w:tr w:rsidR="00DC5099" w:rsidRPr="0048422F" w:rsidTr="001F53B8">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r>
      <w:tr w:rsidR="00DC5099" w:rsidRPr="0048422F" w:rsidTr="001F53B8">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r>
      <w:tr w:rsidR="00DC5099" w:rsidRPr="0048422F" w:rsidTr="001F53B8">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r>
      <w:tr w:rsidR="00DC5099" w:rsidRPr="0048422F" w:rsidTr="001F53B8">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r>
      <w:tr w:rsidR="00DC5099" w:rsidRPr="0048422F" w:rsidTr="001F53B8">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r>
      <w:tr w:rsidR="00DC5099" w:rsidRPr="0048422F" w:rsidTr="001F53B8">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r>
      <w:tr w:rsidR="00DC5099" w:rsidRPr="0048422F" w:rsidTr="001F53B8">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c>
          <w:tcPr>
            <w:tcW w:w="3070" w:type="dxa"/>
            <w:shd w:val="clear" w:color="auto" w:fill="auto"/>
          </w:tcPr>
          <w:p w:rsidR="00DC5099" w:rsidRPr="0048422F" w:rsidRDefault="00DC5099">
            <w:pPr>
              <w:rPr>
                <w:rFonts w:ascii="Arial" w:hAnsi="Arial" w:cs="Arial"/>
                <w:sz w:val="22"/>
                <w:szCs w:val="22"/>
              </w:rPr>
            </w:pPr>
          </w:p>
        </w:tc>
      </w:tr>
    </w:tbl>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r w:rsidRPr="0048422F">
        <w:rPr>
          <w:rFonts w:ascii="Arial" w:hAnsi="Arial" w:cs="Arial"/>
          <w:sz w:val="22"/>
          <w:szCs w:val="22"/>
        </w:rPr>
        <w:t>Der Projektträger / die Projektträgerin erklärt und bestätigt mit der Unterzeichnung dieses Antrages, dass der Eigenanteil der Investitionskosten in voller Höhe getragen und finanziert werden kann, somit die Finanzierung und Umsetzung des Projektes bei Bewilligung des Antrags gesichert sind.</w:t>
      </w:r>
    </w:p>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p>
    <w:p w:rsidR="001F53B8" w:rsidRPr="0048422F" w:rsidRDefault="001F53B8">
      <w:pPr>
        <w:pStyle w:val="Listenabsatz"/>
        <w:tabs>
          <w:tab w:val="left" w:pos="426"/>
        </w:tabs>
        <w:ind w:left="0"/>
        <w:rPr>
          <w:rFonts w:ascii="Arial" w:hAnsi="Arial" w:cs="Arial"/>
          <w:b/>
          <w:sz w:val="22"/>
          <w:szCs w:val="22"/>
        </w:rPr>
      </w:pPr>
      <w:r w:rsidRPr="0048422F">
        <w:rPr>
          <w:rFonts w:ascii="Arial" w:hAnsi="Arial" w:cs="Arial"/>
          <w:sz w:val="22"/>
          <w:szCs w:val="22"/>
          <w:u w:val="single"/>
        </w:rPr>
        <w:t>Nachweis des Eigenanteils</w:t>
      </w:r>
    </w:p>
    <w:p w:rsidR="001F53B8" w:rsidRPr="0048422F" w:rsidRDefault="001F53B8">
      <w:pPr>
        <w:pStyle w:val="Listenabsatz"/>
        <w:tabs>
          <w:tab w:val="left" w:pos="426"/>
        </w:tabs>
        <w:ind w:left="0"/>
        <w:rPr>
          <w:rFonts w:ascii="Arial" w:hAnsi="Arial" w:cs="Arial"/>
          <w:b/>
          <w:sz w:val="22"/>
          <w:szCs w:val="22"/>
        </w:rPr>
      </w:pPr>
    </w:p>
    <w:p w:rsidR="001F53B8" w:rsidRPr="0048422F" w:rsidRDefault="0048422F">
      <w:pPr>
        <w:pStyle w:val="Listenabsatz"/>
        <w:ind w:left="284" w:hanging="284"/>
        <w:rPr>
          <w:rFonts w:ascii="Arial" w:hAnsi="Arial" w:cs="Arial"/>
          <w:sz w:val="22"/>
          <w:szCs w:val="22"/>
        </w:rPr>
      </w:pPr>
      <w:sdt>
        <w:sdtPr>
          <w:rPr>
            <w:rFonts w:ascii="Arial" w:hAnsi="Arial" w:cs="Arial"/>
            <w:sz w:val="22"/>
            <w:szCs w:val="22"/>
          </w:rPr>
          <w:id w:val="-874998155"/>
          <w14:checkbox>
            <w14:checked w14:val="0"/>
            <w14:checkedState w14:val="2612" w14:font="MS Gothic"/>
            <w14:uncheckedState w14:val="2610" w14:font="MS Gothic"/>
          </w14:checkbox>
        </w:sdtPr>
        <w:sdtContent>
          <w:r w:rsidRPr="0048422F">
            <w:rPr>
              <w:rFonts w:ascii="Segoe UI Symbol" w:eastAsia="MS Gothic" w:hAnsi="Segoe UI Symbol" w:cs="Segoe UI Symbol"/>
              <w:sz w:val="22"/>
              <w:szCs w:val="22"/>
            </w:rPr>
            <w:t>☐</w:t>
          </w:r>
        </w:sdtContent>
      </w:sdt>
      <w:r w:rsidRPr="0048422F">
        <w:rPr>
          <w:rFonts w:ascii="Arial" w:hAnsi="Arial" w:cs="Arial"/>
          <w:sz w:val="22"/>
          <w:szCs w:val="22"/>
        </w:rPr>
        <w:t xml:space="preserve"> </w:t>
      </w:r>
      <w:r w:rsidR="001F53B8" w:rsidRPr="0048422F">
        <w:rPr>
          <w:rFonts w:ascii="Arial" w:hAnsi="Arial" w:cs="Arial"/>
          <w:sz w:val="22"/>
          <w:szCs w:val="22"/>
        </w:rPr>
        <w:t xml:space="preserve">Das Projekt wird in privater / nicht öffentlicher Trägerschaft durchgeführt. Es stehen nachweislich Eigenmittel zur Verfügung, in Höhe von </w:t>
      </w:r>
    </w:p>
    <w:p w:rsidR="001F53B8" w:rsidRPr="0048422F" w:rsidRDefault="001F53B8">
      <w:pPr>
        <w:pStyle w:val="Listenabsatz"/>
        <w:tabs>
          <w:tab w:val="left" w:pos="426"/>
        </w:tabs>
        <w:ind w:left="0"/>
        <w:rPr>
          <w:rFonts w:ascii="Arial" w:hAnsi="Arial" w:cs="Arial"/>
          <w:sz w:val="22"/>
          <w:szCs w:val="22"/>
        </w:rPr>
      </w:pPr>
    </w:p>
    <w:tbl>
      <w:tblPr>
        <w:tblW w:w="0" w:type="auto"/>
        <w:tblInd w:w="519" w:type="dxa"/>
        <w:tblLayout w:type="fixed"/>
        <w:tblLook w:val="0000" w:firstRow="0" w:lastRow="0" w:firstColumn="0" w:lastColumn="0" w:noHBand="0" w:noVBand="0"/>
      </w:tblPr>
      <w:tblGrid>
        <w:gridCol w:w="8535"/>
      </w:tblGrid>
      <w:tr w:rsidR="001F53B8" w:rsidRPr="0048422F">
        <w:trPr>
          <w:trHeight w:val="340"/>
        </w:trPr>
        <w:tc>
          <w:tcPr>
            <w:tcW w:w="8535" w:type="dxa"/>
            <w:tcBorders>
              <w:top w:val="single" w:sz="4" w:space="0" w:color="000000"/>
              <w:left w:val="single" w:sz="4" w:space="0" w:color="000000"/>
              <w:bottom w:val="single" w:sz="4" w:space="0" w:color="000000"/>
              <w:right w:val="single" w:sz="4" w:space="0" w:color="000000"/>
            </w:tcBorders>
            <w:shd w:val="clear" w:color="auto" w:fill="auto"/>
          </w:tcPr>
          <w:p w:rsidR="001F53B8" w:rsidRPr="0048422F" w:rsidRDefault="001F53B8" w:rsidP="0048422F">
            <w:pPr>
              <w:jc w:val="center"/>
              <w:rPr>
                <w:rFonts w:ascii="Arial" w:hAnsi="Arial" w:cs="Arial"/>
                <w:i/>
                <w:sz w:val="22"/>
                <w:szCs w:val="22"/>
              </w:rPr>
            </w:pPr>
            <w:r w:rsidRPr="0048422F">
              <w:rPr>
                <w:rFonts w:ascii="Arial" w:eastAsia="Arial" w:hAnsi="Arial" w:cs="Arial"/>
                <w:sz w:val="22"/>
                <w:szCs w:val="22"/>
              </w:rPr>
              <w:t xml:space="preserve"> </w:t>
            </w:r>
            <w:r w:rsidR="0048422F" w:rsidRPr="0048422F">
              <w:rPr>
                <w:rFonts w:ascii="Arial" w:hAnsi="Arial" w:cs="Arial"/>
                <w:i/>
                <w:sz w:val="22"/>
                <w:szCs w:val="22"/>
              </w:rPr>
              <w:t>€</w:t>
            </w:r>
          </w:p>
        </w:tc>
      </w:tr>
    </w:tbl>
    <w:p w:rsidR="001F53B8" w:rsidRPr="0048422F" w:rsidRDefault="001F53B8">
      <w:pPr>
        <w:rPr>
          <w:rFonts w:ascii="Arial" w:hAnsi="Arial" w:cs="Arial"/>
          <w:sz w:val="22"/>
          <w:szCs w:val="22"/>
        </w:rPr>
      </w:pPr>
    </w:p>
    <w:p w:rsidR="001F53B8" w:rsidRPr="0048422F" w:rsidRDefault="0048422F">
      <w:pPr>
        <w:rPr>
          <w:rFonts w:ascii="Arial" w:hAnsi="Arial" w:cs="Arial"/>
          <w:sz w:val="22"/>
          <w:szCs w:val="22"/>
        </w:rPr>
      </w:pPr>
      <w:r w:rsidRPr="0048422F">
        <w:rPr>
          <w:rFonts w:ascii="Arial" w:hAnsi="Arial" w:cs="Arial"/>
          <w:sz w:val="22"/>
          <w:szCs w:val="22"/>
        </w:rPr>
        <w:t>Der Nachweis (z. B. aktueller Kontoauszug) ist beigefügt.</w:t>
      </w:r>
    </w:p>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p>
    <w:p w:rsidR="001F53B8" w:rsidRPr="0048422F" w:rsidRDefault="0048422F">
      <w:pPr>
        <w:pStyle w:val="Listenabsatz"/>
        <w:ind w:left="284" w:hanging="284"/>
        <w:rPr>
          <w:rFonts w:ascii="Arial" w:hAnsi="Arial" w:cs="Arial"/>
          <w:sz w:val="22"/>
          <w:szCs w:val="22"/>
        </w:rPr>
      </w:pPr>
      <w:sdt>
        <w:sdtPr>
          <w:rPr>
            <w:rFonts w:ascii="Arial" w:hAnsi="Arial" w:cs="Arial"/>
            <w:sz w:val="22"/>
            <w:szCs w:val="22"/>
          </w:rPr>
          <w:id w:val="774361604"/>
          <w14:checkbox>
            <w14:checked w14:val="0"/>
            <w14:checkedState w14:val="2612" w14:font="MS Gothic"/>
            <w14:uncheckedState w14:val="2610" w14:font="MS Gothic"/>
          </w14:checkbox>
        </w:sdtPr>
        <w:sdtContent>
          <w:r w:rsidRPr="0048422F">
            <w:rPr>
              <w:rFonts w:ascii="Segoe UI Symbol" w:eastAsia="MS Gothic" w:hAnsi="Segoe UI Symbol" w:cs="Segoe UI Symbol"/>
              <w:sz w:val="22"/>
              <w:szCs w:val="22"/>
            </w:rPr>
            <w:t>☐</w:t>
          </w:r>
        </w:sdtContent>
      </w:sdt>
      <w:r w:rsidRPr="0048422F">
        <w:rPr>
          <w:rFonts w:ascii="Arial" w:hAnsi="Arial" w:cs="Arial"/>
          <w:sz w:val="22"/>
          <w:szCs w:val="22"/>
        </w:rPr>
        <w:t xml:space="preserve"> </w:t>
      </w:r>
      <w:r w:rsidR="001F53B8" w:rsidRPr="0048422F">
        <w:rPr>
          <w:rFonts w:ascii="Arial" w:hAnsi="Arial" w:cs="Arial"/>
          <w:sz w:val="22"/>
          <w:szCs w:val="22"/>
        </w:rPr>
        <w:t>Das Projekt wird in öffentlicher Trägerschaft durchgeführt. Der Beschluss zur Durchführung wurde gefasst am</w:t>
      </w:r>
    </w:p>
    <w:p w:rsidR="001F53B8" w:rsidRPr="0048422F" w:rsidRDefault="001F53B8">
      <w:pPr>
        <w:pStyle w:val="Listenabsatz"/>
        <w:ind w:left="284" w:hanging="284"/>
        <w:rPr>
          <w:rFonts w:ascii="Arial" w:hAnsi="Arial" w:cs="Arial"/>
          <w:sz w:val="22"/>
          <w:szCs w:val="22"/>
        </w:rPr>
      </w:pPr>
    </w:p>
    <w:p w:rsidR="001F53B8" w:rsidRPr="0048422F" w:rsidRDefault="001F53B8">
      <w:pPr>
        <w:pStyle w:val="Listenabsatz"/>
        <w:tabs>
          <w:tab w:val="left" w:pos="426"/>
        </w:tabs>
        <w:ind w:left="0"/>
        <w:rPr>
          <w:rFonts w:ascii="Arial" w:hAnsi="Arial" w:cs="Arial"/>
          <w:sz w:val="22"/>
          <w:szCs w:val="22"/>
        </w:rPr>
      </w:pPr>
    </w:p>
    <w:tbl>
      <w:tblPr>
        <w:tblW w:w="0" w:type="auto"/>
        <w:tblInd w:w="519" w:type="dxa"/>
        <w:tblLayout w:type="fixed"/>
        <w:tblLook w:val="0000" w:firstRow="0" w:lastRow="0" w:firstColumn="0" w:lastColumn="0" w:noHBand="0" w:noVBand="0"/>
      </w:tblPr>
      <w:tblGrid>
        <w:gridCol w:w="8535"/>
      </w:tblGrid>
      <w:tr w:rsidR="001F53B8" w:rsidRPr="0048422F">
        <w:trPr>
          <w:trHeight w:val="340"/>
        </w:trPr>
        <w:tc>
          <w:tcPr>
            <w:tcW w:w="8535" w:type="dxa"/>
            <w:tcBorders>
              <w:top w:val="single" w:sz="4" w:space="0" w:color="000000"/>
              <w:left w:val="single" w:sz="4" w:space="0" w:color="000000"/>
              <w:bottom w:val="single" w:sz="4" w:space="0" w:color="000000"/>
              <w:right w:val="single" w:sz="4" w:space="0" w:color="000000"/>
            </w:tcBorders>
            <w:shd w:val="clear" w:color="auto" w:fill="auto"/>
          </w:tcPr>
          <w:p w:rsidR="001F53B8" w:rsidRPr="0048422F" w:rsidRDefault="001F53B8">
            <w:pPr>
              <w:jc w:val="center"/>
              <w:rPr>
                <w:rFonts w:ascii="Arial" w:hAnsi="Arial" w:cs="Arial"/>
                <w:sz w:val="22"/>
                <w:szCs w:val="22"/>
              </w:rPr>
            </w:pPr>
            <w:r w:rsidRPr="0048422F">
              <w:rPr>
                <w:rFonts w:ascii="Arial" w:hAnsi="Arial" w:cs="Arial"/>
                <w:i/>
                <w:sz w:val="22"/>
                <w:szCs w:val="22"/>
              </w:rPr>
              <w:t>Datum</w:t>
            </w:r>
          </w:p>
        </w:tc>
      </w:tr>
    </w:tbl>
    <w:p w:rsidR="001F53B8" w:rsidRPr="0048422F" w:rsidRDefault="001F53B8">
      <w:pPr>
        <w:rPr>
          <w:rFonts w:ascii="Arial" w:hAnsi="Arial" w:cs="Arial"/>
          <w:sz w:val="22"/>
          <w:szCs w:val="22"/>
        </w:rPr>
      </w:pPr>
    </w:p>
    <w:p w:rsidR="001F53B8" w:rsidRPr="0048422F" w:rsidRDefault="001F53B8">
      <w:pPr>
        <w:rPr>
          <w:rFonts w:ascii="Arial" w:hAnsi="Arial" w:cs="Arial"/>
          <w:sz w:val="22"/>
          <w:szCs w:val="22"/>
        </w:rPr>
      </w:pPr>
    </w:p>
    <w:p w:rsidR="001F53B8" w:rsidRPr="0048422F" w:rsidRDefault="001F53B8">
      <w:pPr>
        <w:pStyle w:val="Listenabsatz"/>
        <w:ind w:left="284"/>
        <w:rPr>
          <w:rFonts w:ascii="Arial" w:hAnsi="Arial" w:cs="Arial"/>
          <w:sz w:val="22"/>
          <w:szCs w:val="22"/>
        </w:rPr>
      </w:pPr>
      <w:r w:rsidRPr="0048422F">
        <w:rPr>
          <w:rFonts w:ascii="Arial" w:hAnsi="Arial" w:cs="Arial"/>
          <w:sz w:val="22"/>
          <w:szCs w:val="22"/>
        </w:rPr>
        <w:t>von folgendem Gremium:</w:t>
      </w:r>
    </w:p>
    <w:p w:rsidR="001F53B8" w:rsidRPr="0048422F" w:rsidRDefault="001F53B8">
      <w:pPr>
        <w:pStyle w:val="Listenabsatz"/>
        <w:tabs>
          <w:tab w:val="left" w:pos="426"/>
        </w:tabs>
        <w:ind w:left="0"/>
        <w:rPr>
          <w:rFonts w:ascii="Arial" w:hAnsi="Arial" w:cs="Arial"/>
          <w:sz w:val="22"/>
          <w:szCs w:val="22"/>
        </w:rPr>
      </w:pPr>
    </w:p>
    <w:tbl>
      <w:tblPr>
        <w:tblW w:w="0" w:type="auto"/>
        <w:tblInd w:w="519" w:type="dxa"/>
        <w:tblLayout w:type="fixed"/>
        <w:tblLook w:val="0000" w:firstRow="0" w:lastRow="0" w:firstColumn="0" w:lastColumn="0" w:noHBand="0" w:noVBand="0"/>
      </w:tblPr>
      <w:tblGrid>
        <w:gridCol w:w="8535"/>
      </w:tblGrid>
      <w:tr w:rsidR="001F53B8" w:rsidRPr="0048422F">
        <w:trPr>
          <w:trHeight w:val="340"/>
        </w:trPr>
        <w:tc>
          <w:tcPr>
            <w:tcW w:w="8535" w:type="dxa"/>
            <w:tcBorders>
              <w:top w:val="single" w:sz="4" w:space="0" w:color="000000"/>
              <w:left w:val="single" w:sz="4" w:space="0" w:color="000000"/>
              <w:bottom w:val="single" w:sz="4" w:space="0" w:color="000000"/>
              <w:right w:val="single" w:sz="4" w:space="0" w:color="000000"/>
            </w:tcBorders>
            <w:shd w:val="clear" w:color="auto" w:fill="auto"/>
          </w:tcPr>
          <w:p w:rsidR="001F53B8" w:rsidRPr="0048422F" w:rsidRDefault="001F53B8">
            <w:pPr>
              <w:snapToGrid w:val="0"/>
              <w:jc w:val="center"/>
              <w:rPr>
                <w:rFonts w:ascii="Arial" w:hAnsi="Arial" w:cs="Arial"/>
                <w:sz w:val="22"/>
                <w:szCs w:val="22"/>
              </w:rPr>
            </w:pPr>
          </w:p>
        </w:tc>
      </w:tr>
    </w:tbl>
    <w:p w:rsidR="001F53B8" w:rsidRPr="0048422F" w:rsidRDefault="001F53B8">
      <w:pPr>
        <w:pStyle w:val="Listenabsatz"/>
        <w:tabs>
          <w:tab w:val="left" w:pos="426"/>
        </w:tabs>
        <w:ind w:left="0"/>
        <w:rPr>
          <w:rFonts w:ascii="Arial" w:hAnsi="Arial" w:cs="Arial"/>
          <w:sz w:val="22"/>
          <w:szCs w:val="22"/>
        </w:rPr>
      </w:pPr>
    </w:p>
    <w:p w:rsidR="001F53B8" w:rsidRPr="0048422F" w:rsidRDefault="001F53B8">
      <w:pPr>
        <w:pStyle w:val="Listenabsatz"/>
        <w:tabs>
          <w:tab w:val="left" w:pos="426"/>
        </w:tabs>
        <w:ind w:left="0"/>
        <w:rPr>
          <w:rFonts w:ascii="Arial" w:hAnsi="Arial" w:cs="Arial"/>
          <w:sz w:val="22"/>
          <w:szCs w:val="22"/>
        </w:rPr>
      </w:pPr>
    </w:p>
    <w:p w:rsidR="001F53B8" w:rsidRPr="0048422F" w:rsidRDefault="001F53B8">
      <w:pPr>
        <w:pStyle w:val="Listenabsatz"/>
        <w:tabs>
          <w:tab w:val="left" w:pos="426"/>
        </w:tabs>
        <w:ind w:left="0"/>
        <w:rPr>
          <w:rFonts w:ascii="Arial" w:hAnsi="Arial" w:cs="Arial"/>
          <w:sz w:val="22"/>
          <w:szCs w:val="22"/>
        </w:rPr>
      </w:pPr>
    </w:p>
    <w:p w:rsidR="001F53B8" w:rsidRPr="0048422F" w:rsidRDefault="001F53B8">
      <w:pPr>
        <w:pStyle w:val="Listenabsatz"/>
        <w:tabs>
          <w:tab w:val="left" w:pos="426"/>
        </w:tabs>
        <w:ind w:left="0"/>
        <w:rPr>
          <w:rFonts w:ascii="Arial" w:hAnsi="Arial" w:cs="Arial"/>
          <w:sz w:val="22"/>
          <w:szCs w:val="22"/>
        </w:rPr>
      </w:pPr>
    </w:p>
    <w:p w:rsidR="001F53B8" w:rsidRPr="0048422F" w:rsidRDefault="001F53B8">
      <w:pPr>
        <w:pStyle w:val="Listenabsatz"/>
        <w:tabs>
          <w:tab w:val="left" w:pos="426"/>
        </w:tabs>
        <w:ind w:left="0"/>
        <w:rPr>
          <w:rFonts w:ascii="Arial" w:hAnsi="Arial" w:cs="Arial"/>
          <w:sz w:val="22"/>
          <w:szCs w:val="22"/>
        </w:rPr>
      </w:pPr>
    </w:p>
    <w:p w:rsidR="001F53B8" w:rsidRPr="0048422F" w:rsidRDefault="001F53B8">
      <w:pPr>
        <w:pStyle w:val="Listenabsatz"/>
        <w:tabs>
          <w:tab w:val="left" w:pos="426"/>
        </w:tabs>
        <w:ind w:left="0"/>
        <w:rPr>
          <w:rFonts w:ascii="Arial" w:hAnsi="Arial" w:cs="Arial"/>
          <w:sz w:val="22"/>
          <w:szCs w:val="22"/>
        </w:rPr>
      </w:pPr>
    </w:p>
    <w:p w:rsidR="001F53B8" w:rsidRPr="0048422F" w:rsidRDefault="001F53B8">
      <w:pPr>
        <w:tabs>
          <w:tab w:val="right" w:leader="dot" w:pos="9072"/>
        </w:tabs>
        <w:rPr>
          <w:rFonts w:ascii="Arial" w:hAnsi="Arial" w:cs="Arial"/>
          <w:sz w:val="22"/>
          <w:szCs w:val="22"/>
        </w:rPr>
      </w:pPr>
    </w:p>
    <w:p w:rsidR="001F53B8" w:rsidRPr="0048422F" w:rsidRDefault="001F53B8">
      <w:pPr>
        <w:tabs>
          <w:tab w:val="right" w:leader="dot" w:pos="9072"/>
        </w:tabs>
        <w:rPr>
          <w:rFonts w:ascii="Arial" w:hAnsi="Arial" w:cs="Arial"/>
          <w:sz w:val="22"/>
          <w:szCs w:val="22"/>
        </w:rPr>
      </w:pPr>
    </w:p>
    <w:p w:rsidR="001F53B8" w:rsidRPr="0048422F" w:rsidRDefault="001F53B8">
      <w:pPr>
        <w:tabs>
          <w:tab w:val="right" w:pos="9072"/>
        </w:tabs>
        <w:rPr>
          <w:rFonts w:ascii="Arial" w:hAnsi="Arial" w:cs="Arial"/>
          <w:sz w:val="22"/>
          <w:szCs w:val="22"/>
        </w:rPr>
      </w:pPr>
      <w:r w:rsidRPr="0048422F">
        <w:rPr>
          <w:rFonts w:ascii="Arial" w:hAnsi="Arial" w:cs="Arial"/>
          <w:sz w:val="22"/>
          <w:szCs w:val="22"/>
          <w:u w:val="single"/>
        </w:rPr>
        <w:tab/>
      </w:r>
    </w:p>
    <w:p w:rsidR="001F53B8" w:rsidRPr="0048422F" w:rsidRDefault="001F53B8">
      <w:pPr>
        <w:spacing w:line="276" w:lineRule="auto"/>
        <w:ind w:right="1"/>
        <w:jc w:val="both"/>
        <w:rPr>
          <w:rFonts w:ascii="Arial" w:hAnsi="Arial" w:cs="Arial"/>
          <w:sz w:val="22"/>
          <w:szCs w:val="22"/>
        </w:rPr>
      </w:pPr>
      <w:r w:rsidRPr="0048422F">
        <w:rPr>
          <w:rFonts w:ascii="Arial" w:hAnsi="Arial" w:cs="Arial"/>
          <w:sz w:val="22"/>
          <w:szCs w:val="22"/>
        </w:rPr>
        <w:t>Ort, Datum, ggf. Stempel/Siegel, Unterschrift Antragsteller/in</w:t>
      </w:r>
    </w:p>
    <w:p w:rsidR="001F53B8" w:rsidRPr="0048422F" w:rsidRDefault="001F53B8">
      <w:pPr>
        <w:rPr>
          <w:rFonts w:ascii="Arial" w:hAnsi="Arial" w:cs="Arial"/>
          <w:sz w:val="22"/>
          <w:szCs w:val="22"/>
        </w:rPr>
      </w:pPr>
    </w:p>
    <w:p w:rsidR="001F53B8" w:rsidRPr="0048422F" w:rsidRDefault="001F53B8">
      <w:pPr>
        <w:jc w:val="both"/>
        <w:rPr>
          <w:rFonts w:ascii="Arial" w:hAnsi="Arial" w:cs="Arial"/>
          <w:sz w:val="22"/>
          <w:szCs w:val="22"/>
        </w:rPr>
      </w:pPr>
    </w:p>
    <w:p w:rsidR="001F53B8" w:rsidRPr="0048422F" w:rsidRDefault="001F53B8">
      <w:pPr>
        <w:rPr>
          <w:rFonts w:ascii="Arial" w:hAnsi="Arial" w:cs="Arial"/>
          <w:sz w:val="22"/>
          <w:szCs w:val="22"/>
        </w:rPr>
      </w:pPr>
      <w:r w:rsidRPr="0048422F">
        <w:rPr>
          <w:rFonts w:ascii="Arial" w:hAnsi="Arial" w:cs="Arial"/>
          <w:b/>
          <w:sz w:val="22"/>
          <w:szCs w:val="22"/>
        </w:rPr>
        <w:t>Hinweise</w:t>
      </w:r>
    </w:p>
    <w:p w:rsidR="001F53B8" w:rsidRPr="0048422F" w:rsidRDefault="001F53B8">
      <w:pPr>
        <w:rPr>
          <w:rFonts w:ascii="Arial" w:hAnsi="Arial" w:cs="Arial"/>
          <w:sz w:val="22"/>
          <w:szCs w:val="22"/>
        </w:rPr>
      </w:pPr>
    </w:p>
    <w:p w:rsidR="001F53B8" w:rsidRPr="0048422F" w:rsidRDefault="001F53B8">
      <w:pPr>
        <w:jc w:val="both"/>
        <w:rPr>
          <w:rFonts w:ascii="Arial" w:hAnsi="Arial" w:cs="Arial"/>
          <w:i/>
          <w:sz w:val="22"/>
          <w:szCs w:val="22"/>
        </w:rPr>
      </w:pPr>
      <w:r w:rsidRPr="0048422F">
        <w:rPr>
          <w:rFonts w:ascii="Arial" w:hAnsi="Arial" w:cs="Arial"/>
          <w:sz w:val="22"/>
          <w:szCs w:val="22"/>
        </w:rPr>
        <w:t>Die Bewertung des Projektes erfolgt nach den Zielen und Bestimmungen des Landesentwicklungsprogramms Ländlicher Raum (LPLR) in der von der EU- Kommission genehmigten Fassung und den Auswahlkriterien für Projekte der LAG AktivRegion Mittelholstein e.V. (AktivRegion) in der jeweils geltenden Fassung. Die Hintergrundinformationen und Rahmenbedingungen stehen unter www.</w:t>
      </w:r>
      <w:r w:rsidR="00130138" w:rsidRPr="0048422F">
        <w:rPr>
          <w:rFonts w:ascii="Arial" w:hAnsi="Arial" w:cs="Arial"/>
          <w:sz w:val="22"/>
          <w:szCs w:val="22"/>
        </w:rPr>
        <w:t>ar-mittelholstein</w:t>
      </w:r>
      <w:r w:rsidRPr="0048422F">
        <w:rPr>
          <w:rFonts w:ascii="Arial" w:hAnsi="Arial" w:cs="Arial"/>
          <w:sz w:val="22"/>
          <w:szCs w:val="22"/>
        </w:rPr>
        <w:t>.de zur Verfügung.</w:t>
      </w:r>
    </w:p>
    <w:p w:rsidR="001F53B8" w:rsidRPr="0048422F" w:rsidRDefault="001F53B8">
      <w:pPr>
        <w:jc w:val="both"/>
        <w:rPr>
          <w:rFonts w:ascii="Arial" w:hAnsi="Arial" w:cs="Arial"/>
          <w:i/>
          <w:sz w:val="22"/>
          <w:szCs w:val="22"/>
        </w:rPr>
      </w:pPr>
    </w:p>
    <w:p w:rsidR="001F53B8" w:rsidRPr="0048422F" w:rsidRDefault="001F53B8">
      <w:pPr>
        <w:pStyle w:val="Textkrper"/>
        <w:jc w:val="both"/>
        <w:rPr>
          <w:rFonts w:ascii="Arial" w:hAnsi="Arial" w:cs="Arial"/>
          <w:sz w:val="22"/>
          <w:szCs w:val="22"/>
        </w:rPr>
      </w:pPr>
      <w:r w:rsidRPr="0048422F">
        <w:rPr>
          <w:rFonts w:ascii="Arial" w:hAnsi="Arial" w:cs="Arial"/>
          <w:sz w:val="22"/>
          <w:szCs w:val="22"/>
        </w:rPr>
        <w:t xml:space="preserve">Gem. </w:t>
      </w:r>
      <w:r w:rsidR="0048422F" w:rsidRPr="0048422F">
        <w:rPr>
          <w:rFonts w:ascii="Arial" w:hAnsi="Arial" w:cs="Arial"/>
          <w:sz w:val="22"/>
          <w:szCs w:val="22"/>
        </w:rPr>
        <w:t>Ziff. 6.5 der Leader-Richtlinie</w:t>
      </w:r>
      <w:r w:rsidRPr="0048422F">
        <w:rPr>
          <w:rFonts w:ascii="Arial" w:hAnsi="Arial" w:cs="Arial"/>
          <w:sz w:val="22"/>
          <w:szCs w:val="22"/>
        </w:rPr>
        <w:t xml:space="preserve"> ist bei investitionsbezogenen Vorhaben bei Antragstellung die Darstellung der Wirtschaftlichkeit und Tragfähigkeit der Investitionskosten inclusive der Folgekosten vorzulegen.</w:t>
      </w:r>
    </w:p>
    <w:p w:rsidR="001F53B8" w:rsidRPr="0048422F" w:rsidRDefault="001F53B8">
      <w:pPr>
        <w:pStyle w:val="Textkrper"/>
        <w:rPr>
          <w:rFonts w:ascii="Arial" w:hAnsi="Arial" w:cs="Arial"/>
          <w:sz w:val="22"/>
          <w:szCs w:val="22"/>
        </w:rPr>
      </w:pPr>
      <w:r w:rsidRPr="0048422F">
        <w:rPr>
          <w:rFonts w:ascii="Arial" w:hAnsi="Arial" w:cs="Arial"/>
          <w:sz w:val="22"/>
          <w:szCs w:val="22"/>
        </w:rPr>
        <w:t>Die Folgekosten müssen benannt und beziffert werden (s. Formblatt Folgekosten)</w:t>
      </w:r>
    </w:p>
    <w:sectPr w:rsidR="001F53B8" w:rsidRPr="0048422F">
      <w:footerReference w:type="default" r:id="rId7"/>
      <w:pgSz w:w="11906" w:h="16838"/>
      <w:pgMar w:top="1418" w:right="1418" w:bottom="953" w:left="1418" w:header="720" w:footer="8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A5D" w:rsidRDefault="00036A5D">
      <w:r>
        <w:separator/>
      </w:r>
    </w:p>
  </w:endnote>
  <w:endnote w:type="continuationSeparator" w:id="0">
    <w:p w:rsidR="00036A5D" w:rsidRDefault="0003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ans">
    <w:altName w:val="Arial"/>
    <w:charset w:val="01"/>
    <w:family w:val="swiss"/>
    <w:pitch w:val="default"/>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178"/>
      <w:gridCol w:w="929"/>
      <w:gridCol w:w="4179"/>
    </w:tblGrid>
    <w:tr w:rsidR="001F53B8">
      <w:trPr>
        <w:trHeight w:val="151"/>
      </w:trPr>
      <w:tc>
        <w:tcPr>
          <w:tcW w:w="4178" w:type="dxa"/>
          <w:tcBorders>
            <w:bottom w:val="single" w:sz="4" w:space="0" w:color="808080"/>
          </w:tcBorders>
          <w:shd w:val="clear" w:color="auto" w:fill="auto"/>
        </w:tcPr>
        <w:p w:rsidR="001F53B8" w:rsidRDefault="001F53B8">
          <w:pPr>
            <w:pStyle w:val="Kopfzeile"/>
            <w:snapToGrid w:val="0"/>
            <w:rPr>
              <w:rFonts w:ascii="Arial" w:hAnsi="Arial" w:cs="Arial"/>
              <w:bCs/>
              <w:sz w:val="18"/>
            </w:rPr>
          </w:pPr>
        </w:p>
      </w:tc>
      <w:tc>
        <w:tcPr>
          <w:tcW w:w="929" w:type="dxa"/>
          <w:vMerge w:val="restart"/>
          <w:shd w:val="clear" w:color="auto" w:fill="auto"/>
          <w:vAlign w:val="center"/>
        </w:tcPr>
        <w:p w:rsidR="001F53B8" w:rsidRDefault="001F53B8">
          <w:pPr>
            <w:pStyle w:val="KeinLeerraum"/>
            <w:rPr>
              <w:rFonts w:ascii="Arial" w:hAnsi="Arial" w:cs="Arial"/>
              <w:bCs/>
              <w:sz w:val="18"/>
            </w:rPr>
          </w:pPr>
          <w:r>
            <w:rPr>
              <w:rFonts w:ascii="Arial" w:hAnsi="Arial" w:cs="Arial"/>
              <w:bCs/>
              <w:sz w:val="20"/>
            </w:rPr>
            <w:t>1/2</w:t>
          </w:r>
        </w:p>
      </w:tc>
      <w:tc>
        <w:tcPr>
          <w:tcW w:w="4179" w:type="dxa"/>
          <w:tcBorders>
            <w:bottom w:val="single" w:sz="4" w:space="0" w:color="808080"/>
          </w:tcBorders>
          <w:shd w:val="clear" w:color="auto" w:fill="auto"/>
        </w:tcPr>
        <w:p w:rsidR="001F53B8" w:rsidRDefault="001F53B8">
          <w:pPr>
            <w:pStyle w:val="Kopfzeile"/>
            <w:snapToGrid w:val="0"/>
            <w:jc w:val="right"/>
            <w:rPr>
              <w:rFonts w:ascii="Arial" w:hAnsi="Arial" w:cs="Arial"/>
              <w:bCs/>
              <w:sz w:val="18"/>
            </w:rPr>
          </w:pPr>
        </w:p>
      </w:tc>
    </w:tr>
    <w:tr w:rsidR="001F53B8">
      <w:trPr>
        <w:trHeight w:val="150"/>
      </w:trPr>
      <w:tc>
        <w:tcPr>
          <w:tcW w:w="4178" w:type="dxa"/>
          <w:tcBorders>
            <w:top w:val="single" w:sz="4" w:space="0" w:color="808080"/>
          </w:tcBorders>
          <w:shd w:val="clear" w:color="auto" w:fill="auto"/>
        </w:tcPr>
        <w:p w:rsidR="001F53B8" w:rsidRDefault="001F53B8">
          <w:pPr>
            <w:pStyle w:val="Kopfzeile"/>
            <w:snapToGrid w:val="0"/>
            <w:rPr>
              <w:rFonts w:ascii="Arial" w:hAnsi="Arial" w:cs="Arial"/>
              <w:bCs/>
              <w:sz w:val="18"/>
            </w:rPr>
          </w:pPr>
        </w:p>
      </w:tc>
      <w:tc>
        <w:tcPr>
          <w:tcW w:w="929" w:type="dxa"/>
          <w:vMerge/>
          <w:shd w:val="clear" w:color="auto" w:fill="auto"/>
        </w:tcPr>
        <w:p w:rsidR="001F53B8" w:rsidRDefault="001F53B8">
          <w:pPr>
            <w:pStyle w:val="Kopfzeile"/>
            <w:snapToGrid w:val="0"/>
            <w:jc w:val="center"/>
            <w:rPr>
              <w:rFonts w:ascii="Arial" w:hAnsi="Arial" w:cs="Arial"/>
              <w:bCs/>
              <w:sz w:val="18"/>
            </w:rPr>
          </w:pPr>
        </w:p>
      </w:tc>
      <w:tc>
        <w:tcPr>
          <w:tcW w:w="4179" w:type="dxa"/>
          <w:tcBorders>
            <w:top w:val="single" w:sz="4" w:space="0" w:color="808080"/>
          </w:tcBorders>
          <w:shd w:val="clear" w:color="auto" w:fill="auto"/>
        </w:tcPr>
        <w:p w:rsidR="001F53B8" w:rsidRDefault="001F53B8">
          <w:pPr>
            <w:pStyle w:val="Kopfzeile"/>
            <w:snapToGrid w:val="0"/>
            <w:rPr>
              <w:rFonts w:ascii="Arial" w:hAnsi="Arial" w:cs="Arial"/>
              <w:bCs/>
              <w:sz w:val="18"/>
            </w:rPr>
          </w:pPr>
        </w:p>
      </w:tc>
    </w:tr>
  </w:tbl>
  <w:p w:rsidR="001F53B8" w:rsidRDefault="001F53B8">
    <w:pPr>
      <w:jc w:val="right"/>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A5D" w:rsidRDefault="00036A5D">
      <w:r>
        <w:separator/>
      </w:r>
    </w:p>
  </w:footnote>
  <w:footnote w:type="continuationSeparator" w:id="0">
    <w:p w:rsidR="00036A5D" w:rsidRDefault="00036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Arial" w:hAnsi="Arial" w:cs="Arial"/>
        <w:b/>
        <w:sz w:val="24"/>
        <w:szCs w:val="22"/>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FF"/>
    <w:rsid w:val="00002DFF"/>
    <w:rsid w:val="00036A5D"/>
    <w:rsid w:val="00130138"/>
    <w:rsid w:val="001B68E8"/>
    <w:rsid w:val="001F53B8"/>
    <w:rsid w:val="0048422F"/>
    <w:rsid w:val="00DC5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B3C51F7-D71A-46F8-8783-C6D9865D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color w:val="548DD4"/>
      <w:sz w:val="24"/>
      <w:szCs w:val="22"/>
    </w:rPr>
  </w:style>
  <w:style w:type="character" w:customStyle="1" w:styleId="WW8Num2z0">
    <w:name w:val="WW8Num2z0"/>
    <w:rPr>
      <w:rFonts w:ascii="Arial" w:hAnsi="Arial" w:cs="Arial"/>
      <w:b/>
      <w:sz w:val="24"/>
      <w:szCs w:val="22"/>
    </w:rPr>
  </w:style>
  <w:style w:type="character" w:customStyle="1" w:styleId="WW8Num3z0">
    <w:name w:val="WW8Num3z0"/>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Arial" w:hAnsi="Arial" w:cs="Arial"/>
      <w:b/>
      <w:sz w:val="24"/>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eastAsia="Times New Roman" w:hAnsi="Symbol"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Absatz-Standardschriftart1">
    <w:name w:val="Absatz-Standardschriftart1"/>
  </w:style>
  <w:style w:type="character" w:customStyle="1" w:styleId="Textkrper2Zchn">
    <w:name w:val="Textkörper 2 Zchn"/>
    <w:rPr>
      <w:rFonts w:ascii="Arial" w:eastAsia="Times New Roman" w:hAnsi="Arial" w:cs="Times New Roman"/>
      <w:b/>
      <w:sz w:val="20"/>
      <w:szCs w:val="20"/>
    </w:rPr>
  </w:style>
  <w:style w:type="character" w:customStyle="1" w:styleId="TitelZchn">
    <w:name w:val="Titel Zchn"/>
    <w:rPr>
      <w:rFonts w:ascii="Arial" w:eastAsia="Times New Roman" w:hAnsi="Arial" w:cs="Times New Roman"/>
      <w:b/>
      <w:sz w:val="28"/>
      <w:szCs w:val="20"/>
    </w:rPr>
  </w:style>
  <w:style w:type="character" w:styleId="Seitenzahl">
    <w:name w:val="page number"/>
    <w:basedOn w:val="Absatz-Standardschriftart1"/>
  </w:style>
  <w:style w:type="character" w:customStyle="1" w:styleId="FuzeileZchn">
    <w:name w:val="Fußzeile Zchn"/>
    <w:rPr>
      <w:rFonts w:ascii="Times New Roman" w:eastAsia="Times New Roman" w:hAnsi="Times New Roman" w:cs="Times New Roman"/>
      <w:sz w:val="24"/>
      <w:szCs w:val="20"/>
    </w:rPr>
  </w:style>
  <w:style w:type="character" w:styleId="Hyperlink">
    <w:name w:val="Hyperlink"/>
    <w:rPr>
      <w:color w:val="0000FF"/>
      <w:u w:val="single"/>
    </w:rPr>
  </w:style>
  <w:style w:type="character" w:customStyle="1" w:styleId="KopfzeileZchn">
    <w:name w:val="Kopfzeile Zchn"/>
    <w:rPr>
      <w:rFonts w:ascii="Times New Roman" w:eastAsia="Times New Roman" w:hAnsi="Times New Roman" w:cs="Times New Roman"/>
    </w:rPr>
  </w:style>
  <w:style w:type="character" w:customStyle="1" w:styleId="KeinLeerraumZchn">
    <w:name w:val="Kein Leerraum Zchn"/>
    <w:rPr>
      <w:rFonts w:eastAsia="Times New Roman"/>
      <w:sz w:val="22"/>
      <w:szCs w:val="22"/>
      <w:lang w:val="de-DE" w:bidi="ar-SA"/>
    </w:rPr>
  </w:style>
  <w:style w:type="character" w:customStyle="1" w:styleId="FunotentextZchn">
    <w:name w:val="Fußnotentext Zchn"/>
    <w:rPr>
      <w:rFonts w:ascii="Times New Roman" w:eastAsia="Times New Roman" w:hAnsi="Times New Roman" w:cs="Times New Roman"/>
    </w:rPr>
  </w:style>
  <w:style w:type="character" w:customStyle="1" w:styleId="Funotenzeichen1">
    <w:name w:val="Fußnotenzeichen1"/>
    <w:rPr>
      <w:vertAlign w:val="superscript"/>
    </w:rPr>
  </w:style>
  <w:style w:type="character" w:customStyle="1" w:styleId="EndnotentextZchn">
    <w:name w:val="Endnotentext Zchn"/>
    <w:rPr>
      <w:rFonts w:ascii="Times New Roman" w:eastAsia="Times New Roman" w:hAnsi="Times New Roman" w:cs="Times New Roman"/>
    </w:rPr>
  </w:style>
  <w:style w:type="character" w:customStyle="1" w:styleId="Endnotenzeichen1">
    <w:name w:val="Endnotenzeichen1"/>
    <w:rPr>
      <w:vertAlign w:val="superscript"/>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jc w:val="center"/>
    </w:pPr>
    <w:rPr>
      <w:rFonts w:ascii="Arial" w:hAnsi="Arial" w:cs="Arial"/>
      <w:b/>
      <w:sz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pPr>
      <w:suppressLineNumbers/>
    </w:pPr>
    <w:rPr>
      <w:rFonts w:cs="FreeSans"/>
    </w:rPr>
  </w:style>
  <w:style w:type="paragraph" w:customStyle="1" w:styleId="Textkrper21">
    <w:name w:val="Textkörper 21"/>
    <w:basedOn w:val="Standard"/>
    <w:pPr>
      <w:jc w:val="center"/>
    </w:pPr>
    <w:rPr>
      <w:rFonts w:ascii="Arial" w:hAnsi="Arial" w:cs="Arial"/>
      <w:b/>
    </w:rPr>
  </w:style>
  <w:style w:type="paragraph" w:styleId="Fuzeile">
    <w:name w:val="footer"/>
    <w:basedOn w:val="Standard"/>
    <w:pPr>
      <w:jc w:val="both"/>
    </w:pPr>
    <w:rPr>
      <w:sz w:val="24"/>
    </w:rPr>
  </w:style>
  <w:style w:type="paragraph" w:styleId="Listenabsatz">
    <w:name w:val="List Paragraph"/>
    <w:basedOn w:val="Standard"/>
    <w:qFormat/>
    <w:pPr>
      <w:ind w:left="720"/>
      <w:contextualSpacing/>
    </w:pPr>
  </w:style>
  <w:style w:type="paragraph" w:styleId="Kopfzeile">
    <w:name w:val="header"/>
    <w:basedOn w:val="Standard"/>
  </w:style>
  <w:style w:type="paragraph" w:styleId="KeinLeerraum">
    <w:name w:val="No Spacing"/>
    <w:qFormat/>
    <w:pPr>
      <w:suppressAutoHyphens/>
    </w:pPr>
    <w:rPr>
      <w:rFonts w:ascii="Calibri" w:hAnsi="Calibri"/>
      <w:sz w:val="22"/>
      <w:szCs w:val="22"/>
      <w:lang w:eastAsia="zh-CN"/>
    </w:rPr>
  </w:style>
  <w:style w:type="paragraph" w:styleId="Funotentext">
    <w:name w:val="footnote text"/>
    <w:basedOn w:val="Standard"/>
  </w:style>
  <w:style w:type="paragraph" w:styleId="Endnotentext">
    <w:name w:val="endnote text"/>
    <w:basedOn w:val="Standard"/>
  </w:style>
  <w:style w:type="paragraph" w:styleId="Sprechblasentext">
    <w:name w:val="Balloon Text"/>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Standard"/>
  </w:style>
  <w:style w:type="table" w:styleId="Tabellenraster">
    <w:name w:val="Table Grid"/>
    <w:basedOn w:val="NormaleTabelle"/>
    <w:uiPriority w:val="39"/>
    <w:rsid w:val="00DC5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LAG Eider- und Kanalregion Rendsburg (AktivRegion)</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Eider- und Kanalregion Rendsburg (AktivRegion)</dc:title>
  <dc:subject/>
  <dc:creator>PC2</dc:creator>
  <cp:keywords/>
  <dc:description/>
  <cp:lastModifiedBy>AktivRegion Mittelholstein</cp:lastModifiedBy>
  <cp:revision>3</cp:revision>
  <cp:lastPrinted>2015-05-26T10:44:00Z</cp:lastPrinted>
  <dcterms:created xsi:type="dcterms:W3CDTF">2019-06-27T13:52:00Z</dcterms:created>
  <dcterms:modified xsi:type="dcterms:W3CDTF">2019-06-27T14:02:00Z</dcterms:modified>
</cp:coreProperties>
</file>